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9EE13" w14:textId="77777777" w:rsidR="00F45C8B" w:rsidRDefault="00F45C8B" w:rsidP="00254533">
      <w:pPr>
        <w:pStyle w:val="Default"/>
      </w:pPr>
      <w:bookmarkStart w:id="0" w:name="_GoBack"/>
      <w:bookmarkEnd w:id="0"/>
    </w:p>
    <w:p w14:paraId="749A96A1" w14:textId="5EF1D318" w:rsidR="00F45C8B" w:rsidRDefault="00D9538D" w:rsidP="005F246A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F45C8B">
        <w:rPr>
          <w:b/>
          <w:bCs/>
          <w:noProof/>
          <w:sz w:val="22"/>
          <w:szCs w:val="22"/>
        </w:rPr>
        <w:drawing>
          <wp:inline distT="0" distB="0" distL="0" distR="0" wp14:anchorId="030552A2" wp14:editId="6624231D">
            <wp:extent cx="923544" cy="850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ised-stt-logo-u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46A">
        <w:rPr>
          <w:b/>
          <w:bCs/>
          <w:sz w:val="22"/>
          <w:szCs w:val="22"/>
        </w:rPr>
        <w:t xml:space="preserve">                                                                        </w:t>
      </w:r>
      <w:r w:rsidR="00143776">
        <w:rPr>
          <w:b/>
          <w:bCs/>
          <w:noProof/>
          <w:sz w:val="22"/>
          <w:szCs w:val="22"/>
        </w:rPr>
        <w:drawing>
          <wp:inline distT="0" distB="0" distL="0" distR="0" wp14:anchorId="7E3C20E6" wp14:editId="562CFE17">
            <wp:extent cx="1033272" cy="79524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-logo-final-5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795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46A">
        <w:rPr>
          <w:b/>
          <w:bCs/>
          <w:sz w:val="22"/>
          <w:szCs w:val="22"/>
        </w:rPr>
        <w:t xml:space="preserve">                                          </w:t>
      </w:r>
      <w:r w:rsidR="005D1EF5">
        <w:rPr>
          <w:b/>
          <w:bCs/>
          <w:sz w:val="22"/>
          <w:szCs w:val="22"/>
        </w:rPr>
        <w:t xml:space="preserve">         </w:t>
      </w:r>
      <w:r w:rsidR="005F246A">
        <w:rPr>
          <w:b/>
          <w:bCs/>
          <w:sz w:val="22"/>
          <w:szCs w:val="22"/>
        </w:rPr>
        <w:t xml:space="preserve">                        </w:t>
      </w:r>
      <w:r w:rsidR="005F246A">
        <w:rPr>
          <w:b/>
          <w:bCs/>
          <w:noProof/>
          <w:sz w:val="22"/>
          <w:szCs w:val="22"/>
        </w:rPr>
        <w:drawing>
          <wp:inline distT="0" distB="0" distL="0" distR="0" wp14:anchorId="6308E7F3" wp14:editId="2DB24659">
            <wp:extent cx="937260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I_RailSafetyWeekLogoDates2018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BA5FD" w14:textId="51EBCDD9" w:rsidR="009A252E" w:rsidRDefault="009A252E" w:rsidP="005F246A">
      <w:pPr>
        <w:pStyle w:val="Default"/>
        <w:jc w:val="both"/>
        <w:rPr>
          <w:b/>
          <w:bCs/>
          <w:sz w:val="22"/>
          <w:szCs w:val="22"/>
        </w:rPr>
      </w:pPr>
    </w:p>
    <w:p w14:paraId="605AA467" w14:textId="77777777" w:rsidR="00E11E98" w:rsidRDefault="00E11E98" w:rsidP="0034582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83552D" w14:textId="1A05820B" w:rsidR="009A252E" w:rsidRPr="00E11E98" w:rsidRDefault="009A252E" w:rsidP="00345820">
      <w:pPr>
        <w:pStyle w:val="Default"/>
        <w:jc w:val="center"/>
        <w:rPr>
          <w:rFonts w:ascii="Arial" w:hAnsi="Arial" w:cs="Arial"/>
          <w:b/>
          <w:bCs/>
        </w:rPr>
      </w:pPr>
      <w:r w:rsidRPr="00E11E98">
        <w:rPr>
          <w:rFonts w:ascii="Arial" w:hAnsi="Arial" w:cs="Arial"/>
          <w:b/>
          <w:bCs/>
        </w:rPr>
        <w:t>Overview – Rail Safety Week in North America</w:t>
      </w:r>
    </w:p>
    <w:p w14:paraId="6A071C7D" w14:textId="77777777" w:rsidR="00345820" w:rsidRPr="00143776" w:rsidRDefault="00345820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8838799" w14:textId="4BB7BE42" w:rsidR="009A252E" w:rsidRPr="00143776" w:rsidRDefault="00C75667" w:rsidP="004C5783">
      <w:pPr>
        <w:pStyle w:val="Default"/>
        <w:rPr>
          <w:rFonts w:ascii="Arial" w:hAnsi="Arial" w:cs="Arial"/>
          <w:sz w:val="22"/>
          <w:szCs w:val="22"/>
        </w:rPr>
      </w:pPr>
      <w:hyperlink r:id="rId10" w:history="1">
        <w:r w:rsidR="004C5783" w:rsidRPr="00143776">
          <w:rPr>
            <w:rStyle w:val="Hyperlink"/>
            <w:rFonts w:ascii="Arial" w:hAnsi="Arial" w:cs="Arial"/>
            <w:sz w:val="22"/>
            <w:szCs w:val="22"/>
          </w:rPr>
          <w:t>Operation Lifesaver, Inc. (OLI),</w:t>
        </w:r>
      </w:hyperlink>
      <w:r w:rsidR="004C5783" w:rsidRPr="00143776">
        <w:rPr>
          <w:rFonts w:ascii="Arial" w:hAnsi="Arial" w:cs="Arial"/>
          <w:sz w:val="22"/>
          <w:szCs w:val="22"/>
        </w:rPr>
        <w:t xml:space="preserve"> the national rail safety education nonprofit partners with </w:t>
      </w:r>
      <w:hyperlink r:id="rId11" w:history="1">
        <w:r w:rsidR="004C5783" w:rsidRPr="00143776">
          <w:rPr>
            <w:rStyle w:val="Hyperlink"/>
            <w:rFonts w:ascii="Arial" w:hAnsi="Arial" w:cs="Arial"/>
            <w:sz w:val="22"/>
            <w:szCs w:val="22"/>
          </w:rPr>
          <w:t>Operation Lifesaver Canada</w:t>
        </w:r>
      </w:hyperlink>
      <w:r w:rsidR="004C5783" w:rsidRPr="00143776">
        <w:rPr>
          <w:rFonts w:ascii="Arial" w:hAnsi="Arial" w:cs="Arial"/>
          <w:sz w:val="22"/>
          <w:szCs w:val="22"/>
        </w:rPr>
        <w:t xml:space="preserve"> to mark </w:t>
      </w:r>
      <w:r w:rsidR="00143776" w:rsidRPr="00143776">
        <w:rPr>
          <w:rFonts w:ascii="Arial" w:hAnsi="Arial" w:cs="Arial"/>
          <w:sz w:val="22"/>
          <w:szCs w:val="22"/>
        </w:rPr>
        <w:t>the</w:t>
      </w:r>
      <w:r w:rsidR="004C5783" w:rsidRPr="00143776">
        <w:rPr>
          <w:rFonts w:ascii="Arial" w:hAnsi="Arial" w:cs="Arial"/>
          <w:sz w:val="22"/>
          <w:szCs w:val="22"/>
        </w:rPr>
        <w:t xml:space="preserve"> observance of </w:t>
      </w:r>
      <w:hyperlink r:id="rId12" w:history="1">
        <w:r w:rsidR="004C5783" w:rsidRPr="00143776">
          <w:rPr>
            <w:rStyle w:val="Hyperlink"/>
            <w:rFonts w:ascii="Arial" w:hAnsi="Arial" w:cs="Arial"/>
            <w:b/>
            <w:sz w:val="22"/>
            <w:szCs w:val="22"/>
          </w:rPr>
          <w:t>Rail Safety Week</w:t>
        </w:r>
      </w:hyperlink>
      <w:r w:rsidR="004C5783" w:rsidRPr="00143776">
        <w:rPr>
          <w:rFonts w:ascii="Arial" w:hAnsi="Arial" w:cs="Arial"/>
          <w:sz w:val="22"/>
          <w:szCs w:val="22"/>
        </w:rPr>
        <w:t xml:space="preserve"> (RSW) in North America</w:t>
      </w:r>
      <w:r w:rsidR="00143776" w:rsidRPr="00143776">
        <w:rPr>
          <w:rFonts w:ascii="Arial" w:hAnsi="Arial" w:cs="Arial"/>
          <w:sz w:val="22"/>
          <w:szCs w:val="22"/>
        </w:rPr>
        <w:t xml:space="preserve"> during the last week of </w:t>
      </w:r>
      <w:r w:rsidR="004C5783" w:rsidRPr="00143776">
        <w:rPr>
          <w:rFonts w:ascii="Arial" w:hAnsi="Arial" w:cs="Arial"/>
          <w:sz w:val="22"/>
          <w:szCs w:val="22"/>
        </w:rPr>
        <w:t xml:space="preserve">September </w:t>
      </w:r>
      <w:r w:rsidR="008D60E6">
        <w:rPr>
          <w:rFonts w:ascii="Arial" w:hAnsi="Arial" w:cs="Arial"/>
          <w:sz w:val="22"/>
          <w:szCs w:val="22"/>
        </w:rPr>
        <w:t>each year</w:t>
      </w:r>
      <w:r w:rsidR="004C5783" w:rsidRPr="00143776">
        <w:rPr>
          <w:rFonts w:ascii="Arial" w:hAnsi="Arial" w:cs="Arial"/>
          <w:sz w:val="22"/>
          <w:szCs w:val="22"/>
        </w:rPr>
        <w:t>. The U.S. Department of Transportation and other</w:t>
      </w:r>
      <w:r w:rsidR="00A45479">
        <w:rPr>
          <w:rFonts w:ascii="Arial" w:hAnsi="Arial" w:cs="Arial"/>
          <w:sz w:val="22"/>
          <w:szCs w:val="22"/>
        </w:rPr>
        <w:t xml:space="preserve"> partner</w:t>
      </w:r>
      <w:r w:rsidR="004C5783" w:rsidRPr="00143776">
        <w:rPr>
          <w:rFonts w:ascii="Arial" w:hAnsi="Arial" w:cs="Arial"/>
          <w:sz w:val="22"/>
          <w:szCs w:val="22"/>
        </w:rPr>
        <w:t xml:space="preserve"> organizations support this </w:t>
      </w:r>
      <w:r w:rsidR="00A45479">
        <w:rPr>
          <w:rFonts w:ascii="Arial" w:hAnsi="Arial" w:cs="Arial"/>
          <w:sz w:val="22"/>
          <w:szCs w:val="22"/>
        </w:rPr>
        <w:t xml:space="preserve">nationally recognized </w:t>
      </w:r>
      <w:r w:rsidR="004C5783" w:rsidRPr="00143776">
        <w:rPr>
          <w:rFonts w:ascii="Arial" w:hAnsi="Arial" w:cs="Arial"/>
          <w:sz w:val="22"/>
          <w:szCs w:val="22"/>
        </w:rPr>
        <w:t xml:space="preserve">effort to raise awareness </w:t>
      </w:r>
      <w:r w:rsidR="00A45479">
        <w:rPr>
          <w:rFonts w:ascii="Arial" w:hAnsi="Arial" w:cs="Arial"/>
          <w:sz w:val="22"/>
          <w:szCs w:val="22"/>
        </w:rPr>
        <w:t xml:space="preserve">and </w:t>
      </w:r>
      <w:r w:rsidR="003A14E4">
        <w:rPr>
          <w:rFonts w:ascii="Arial" w:hAnsi="Arial" w:cs="Arial"/>
          <w:sz w:val="22"/>
          <w:szCs w:val="22"/>
        </w:rPr>
        <w:t>highlight</w:t>
      </w:r>
      <w:r w:rsidR="00A45479">
        <w:rPr>
          <w:rFonts w:ascii="Arial" w:hAnsi="Arial" w:cs="Arial"/>
          <w:sz w:val="22"/>
          <w:szCs w:val="22"/>
        </w:rPr>
        <w:t xml:space="preserve"> the importance</w:t>
      </w:r>
      <w:r w:rsidR="004C5783" w:rsidRPr="00143776">
        <w:rPr>
          <w:rFonts w:ascii="Arial" w:hAnsi="Arial" w:cs="Arial"/>
          <w:sz w:val="22"/>
          <w:szCs w:val="22"/>
        </w:rPr>
        <w:t xml:space="preserve"> </w:t>
      </w:r>
      <w:r w:rsidR="003A14E4">
        <w:rPr>
          <w:rFonts w:ascii="Arial" w:hAnsi="Arial" w:cs="Arial"/>
          <w:sz w:val="22"/>
          <w:szCs w:val="22"/>
        </w:rPr>
        <w:t>of rail safety education.</w:t>
      </w:r>
    </w:p>
    <w:p w14:paraId="51F5ABD9" w14:textId="77777777" w:rsidR="00150918" w:rsidRPr="00143776" w:rsidRDefault="00150918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E2A747B" w14:textId="6EDF712E" w:rsidR="009A252E" w:rsidRPr="00143776" w:rsidRDefault="009A252E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43776">
        <w:rPr>
          <w:rFonts w:ascii="Arial" w:hAnsi="Arial" w:cs="Arial"/>
          <w:bCs/>
          <w:sz w:val="22"/>
          <w:szCs w:val="22"/>
        </w:rPr>
        <w:t xml:space="preserve">Rail Safety Week </w:t>
      </w:r>
      <w:r w:rsidR="00143776" w:rsidRPr="00143776">
        <w:rPr>
          <w:rFonts w:ascii="Arial" w:hAnsi="Arial" w:cs="Arial"/>
          <w:bCs/>
          <w:sz w:val="22"/>
          <w:szCs w:val="22"/>
        </w:rPr>
        <w:t>reinforces</w:t>
      </w:r>
      <w:r w:rsidRPr="00143776">
        <w:rPr>
          <w:rFonts w:ascii="Arial" w:hAnsi="Arial" w:cs="Arial"/>
          <w:bCs/>
          <w:sz w:val="22"/>
          <w:szCs w:val="22"/>
        </w:rPr>
        <w:t xml:space="preserve"> Operation Lifesaver’s mission to </w:t>
      </w:r>
      <w:r w:rsidR="00143776" w:rsidRPr="00143776">
        <w:rPr>
          <w:rFonts w:ascii="Arial" w:hAnsi="Arial" w:cs="Arial"/>
          <w:bCs/>
          <w:sz w:val="22"/>
          <w:szCs w:val="22"/>
        </w:rPr>
        <w:t>save lives</w:t>
      </w:r>
      <w:r w:rsidRPr="00143776">
        <w:rPr>
          <w:rFonts w:ascii="Arial" w:hAnsi="Arial" w:cs="Arial"/>
          <w:bCs/>
          <w:sz w:val="22"/>
          <w:szCs w:val="22"/>
        </w:rPr>
        <w:t>.</w:t>
      </w:r>
      <w:r w:rsidR="004C5783" w:rsidRPr="00143776">
        <w:rPr>
          <w:rFonts w:ascii="Arial" w:hAnsi="Arial" w:cs="Arial"/>
          <w:bCs/>
          <w:sz w:val="22"/>
          <w:szCs w:val="22"/>
        </w:rPr>
        <w:t xml:space="preserve"> </w:t>
      </w:r>
      <w:r w:rsidRPr="00143776">
        <w:rPr>
          <w:rFonts w:ascii="Arial" w:hAnsi="Arial" w:cs="Arial"/>
          <w:bCs/>
          <w:sz w:val="22"/>
          <w:szCs w:val="22"/>
        </w:rPr>
        <w:t xml:space="preserve">The goal of RSW is to raise awareness </w:t>
      </w:r>
      <w:r w:rsidR="00A45479">
        <w:rPr>
          <w:rFonts w:ascii="Arial" w:hAnsi="Arial" w:cs="Arial"/>
          <w:bCs/>
          <w:sz w:val="22"/>
          <w:szCs w:val="22"/>
        </w:rPr>
        <w:t>about the importance of rail safety</w:t>
      </w:r>
      <w:r w:rsidRPr="00143776">
        <w:rPr>
          <w:rFonts w:ascii="Arial" w:hAnsi="Arial" w:cs="Arial"/>
          <w:bCs/>
          <w:sz w:val="22"/>
          <w:szCs w:val="22"/>
        </w:rPr>
        <w:t xml:space="preserve"> and empower the general public to keep themselves safe near rail</w:t>
      </w:r>
      <w:r w:rsidR="00143776" w:rsidRPr="00143776">
        <w:rPr>
          <w:rFonts w:ascii="Arial" w:hAnsi="Arial" w:cs="Arial"/>
          <w:bCs/>
          <w:sz w:val="22"/>
          <w:szCs w:val="22"/>
        </w:rPr>
        <w:t>road</w:t>
      </w:r>
      <w:r w:rsidRPr="00143776">
        <w:rPr>
          <w:rFonts w:ascii="Arial" w:hAnsi="Arial" w:cs="Arial"/>
          <w:bCs/>
          <w:sz w:val="22"/>
          <w:szCs w:val="22"/>
        </w:rPr>
        <w:t xml:space="preserve"> crossings and </w:t>
      </w:r>
      <w:r w:rsidR="00143776" w:rsidRPr="00143776">
        <w:rPr>
          <w:rFonts w:ascii="Arial" w:hAnsi="Arial" w:cs="Arial"/>
          <w:bCs/>
          <w:sz w:val="22"/>
          <w:szCs w:val="22"/>
        </w:rPr>
        <w:t xml:space="preserve">along </w:t>
      </w:r>
      <w:r w:rsidRPr="00143776">
        <w:rPr>
          <w:rFonts w:ascii="Arial" w:hAnsi="Arial" w:cs="Arial"/>
          <w:bCs/>
          <w:sz w:val="22"/>
          <w:szCs w:val="22"/>
        </w:rPr>
        <w:t xml:space="preserve">railroad rights-of-way. </w:t>
      </w:r>
    </w:p>
    <w:p w14:paraId="525E7034" w14:textId="0C03630B" w:rsidR="00DA5EB6" w:rsidRPr="00143776" w:rsidRDefault="00DA5EB6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3FAD12E" w14:textId="33B9CAB0" w:rsidR="00143776" w:rsidRDefault="00143776" w:rsidP="00DA5EB6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143776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The first U.S. Rail Safety Week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> was held September 2017, as OLI celebrated its 45th year and its mission of reducing collisions, fatalities and injuries at highway-rail crossings and preventing trespassing on or near railroad tracks. In 2018, Rail Safety Week was held jointly in Canada and the U.S. from September 23-29. </w:t>
      </w:r>
    </w:p>
    <w:p w14:paraId="4E362FFE" w14:textId="19F73073" w:rsidR="00E11E98" w:rsidRDefault="00E11E98" w:rsidP="00DA5EB6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</w:p>
    <w:p w14:paraId="3C80D1FB" w14:textId="6B83A864" w:rsidR="00DA5EB6" w:rsidRDefault="00143776" w:rsidP="00DA5EB6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143776">
        <w:rPr>
          <w:rFonts w:ascii="Arial" w:hAnsi="Arial" w:cs="Arial"/>
          <w:sz w:val="22"/>
          <w:szCs w:val="22"/>
          <w:shd w:val="clear" w:color="auto" w:fill="FFFFFF"/>
        </w:rPr>
        <w:t>As part of RSW 2018, Canada Operation Lifesaver and OLI launched the </w:t>
      </w:r>
      <w:hyperlink r:id="rId13" w:tgtFrame="_blank" w:history="1">
        <w:r w:rsidRPr="00143776">
          <w:rPr>
            <w:rStyle w:val="Hyperlink"/>
            <w:rFonts w:ascii="Arial" w:hAnsi="Arial" w:cs="Arial"/>
            <w:b/>
            <w:bCs/>
            <w:color w:val="E53F3F"/>
            <w:sz w:val="22"/>
            <w:szCs w:val="22"/>
            <w:bdr w:val="none" w:sz="0" w:space="0" w:color="auto" w:frame="1"/>
            <w:shd w:val="clear" w:color="auto" w:fill="FFFFFF"/>
          </w:rPr>
          <w:t>"Stop Track Tragedies" public awareness campaign</w:t>
        </w:r>
      </w:hyperlink>
      <w:r w:rsidRPr="00143776">
        <w:rPr>
          <w:rFonts w:ascii="Arial" w:hAnsi="Arial" w:cs="Arial"/>
          <w:sz w:val="22"/>
          <w:szCs w:val="22"/>
          <w:shd w:val="clear" w:color="auto" w:fill="FFFFFF"/>
        </w:rPr>
        <w:t> to show</w:t>
      </w:r>
      <w:r w:rsidR="003A14E4">
        <w:rPr>
          <w:rFonts w:ascii="Arial" w:hAnsi="Arial" w:cs="Arial"/>
          <w:sz w:val="22"/>
          <w:szCs w:val="22"/>
          <w:shd w:val="clear" w:color="auto" w:fill="FFFFFF"/>
        </w:rPr>
        <w:t xml:space="preserve"> firsthand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the impac</w:t>
      </w:r>
      <w:r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of 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rail-related incidents on families </w:t>
      </w:r>
      <w:r w:rsidR="003A14E4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="003A14E4">
        <w:rPr>
          <w:rFonts w:ascii="Arial" w:hAnsi="Arial" w:cs="Arial"/>
          <w:sz w:val="22"/>
          <w:szCs w:val="22"/>
          <w:shd w:val="clear" w:color="auto" w:fill="FFFFFF"/>
        </w:rPr>
        <w:t xml:space="preserve"> within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communities. </w:t>
      </w:r>
    </w:p>
    <w:p w14:paraId="512465C2" w14:textId="7C60A70E" w:rsidR="00143776" w:rsidRDefault="00143776" w:rsidP="00DA5EB6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</w:p>
    <w:p w14:paraId="3E2E3301" w14:textId="23735FFD" w:rsidR="00E11E98" w:rsidRPr="00143776" w:rsidRDefault="003A14E4" w:rsidP="00E11E98">
      <w:pPr>
        <w:pStyle w:val="Default"/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During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 xml:space="preserve"> RSW</w:t>
      </w:r>
      <w:r>
        <w:rPr>
          <w:rFonts w:ascii="Arial" w:hAnsi="Arial" w:cs="Arial"/>
          <w:sz w:val="22"/>
          <w:szCs w:val="22"/>
          <w:shd w:val="clear" w:color="auto" w:fill="FFFFFF"/>
        </w:rPr>
        <w:t>, each day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 xml:space="preserve"> focuses on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 xml:space="preserve"> different safety theme to reinforce key safety messages for drivers and pedestrians. A schedule of events is shared on the </w:t>
      </w:r>
      <w:hyperlink r:id="rId14" w:history="1">
        <w:r w:rsidR="00E11E98" w:rsidRPr="00BC193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RSW </w:t>
        </w:r>
        <w:r w:rsidR="00F12397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information</w:t>
        </w:r>
        <w:r w:rsidR="00F12397" w:rsidRPr="00BC193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 xml:space="preserve"> </w:t>
        </w:r>
        <w:r w:rsidR="00E11E98" w:rsidRPr="00BC193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page</w:t>
        </w:r>
      </w:hyperlink>
      <w:r w:rsidR="00E11E98">
        <w:rPr>
          <w:rFonts w:ascii="Arial" w:hAnsi="Arial" w:cs="Arial"/>
          <w:sz w:val="22"/>
          <w:szCs w:val="22"/>
          <w:shd w:val="clear" w:color="auto" w:fill="FFFFFF"/>
        </w:rPr>
        <w:t xml:space="preserve"> each year.</w:t>
      </w:r>
    </w:p>
    <w:p w14:paraId="7853B406" w14:textId="77777777" w:rsidR="00E11E98" w:rsidRDefault="00E11E98" w:rsidP="00DA5EB6">
      <w:pPr>
        <w:pStyle w:val="Default"/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14:paraId="22F5AD4A" w14:textId="1BA4794C" w:rsidR="00143776" w:rsidRPr="00143776" w:rsidRDefault="00143776" w:rsidP="00DA5EB6">
      <w:pPr>
        <w:pStyle w:val="Default"/>
        <w:rPr>
          <w:rFonts w:ascii="Arial" w:hAnsi="Arial" w:cs="Arial"/>
          <w:sz w:val="22"/>
          <w:szCs w:val="22"/>
          <w:shd w:val="clear" w:color="auto" w:fill="FFFFFF"/>
        </w:rPr>
      </w:pPr>
      <w:r w:rsidRPr="00143776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Law Enforcement Partners </w:t>
      </w:r>
      <w:r w:rsidR="00A45479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also 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>take part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in Rail Safety Week </w:t>
      </w:r>
      <w:r w:rsidR="00A45479">
        <w:rPr>
          <w:rFonts w:ascii="Arial" w:hAnsi="Arial" w:cs="Arial"/>
          <w:sz w:val="22"/>
          <w:szCs w:val="22"/>
          <w:shd w:val="clear" w:color="auto" w:fill="FFFFFF"/>
        </w:rPr>
        <w:t xml:space="preserve">with an initiative called </w:t>
      </w:r>
      <w:r w:rsidRPr="00143776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Operation Clear Track</w:t>
      </w:r>
      <w:r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45479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which is </w:t>
      </w:r>
      <w:r>
        <w:rPr>
          <w:rStyle w:val="Strong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shd w:val="clear" w:color="auto" w:fill="FFFFFF"/>
        </w:rPr>
        <w:t>held on the Tuesday of RSW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. During Operation Clear Track, more than 500 local, state, federal and railroad police organizations </w:t>
      </w:r>
      <w:r>
        <w:rPr>
          <w:rFonts w:ascii="Arial" w:hAnsi="Arial" w:cs="Arial"/>
          <w:sz w:val="22"/>
          <w:szCs w:val="22"/>
          <w:shd w:val="clear" w:color="auto" w:fill="FFFFFF"/>
        </w:rPr>
        <w:t>are</w:t>
      </w:r>
      <w:r w:rsidRPr="00143776">
        <w:rPr>
          <w:rFonts w:ascii="Arial" w:hAnsi="Arial" w:cs="Arial"/>
          <w:sz w:val="22"/>
          <w:szCs w:val="22"/>
          <w:shd w:val="clear" w:color="auto" w:fill="FFFFFF"/>
        </w:rPr>
        <w:t xml:space="preserve"> stationed at grade crossing and trespassing incident locations in 48 states to hand out safety materials to motorists and pedestrians and enforce crossing and trespass laws. 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In 2019, Canada OL joined 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>the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Operation Clear Track</w:t>
      </w:r>
      <w:r w:rsidR="00E11E98">
        <w:rPr>
          <w:rFonts w:ascii="Arial" w:hAnsi="Arial" w:cs="Arial"/>
          <w:sz w:val="22"/>
          <w:szCs w:val="22"/>
          <w:shd w:val="clear" w:color="auto" w:fill="FFFFFF"/>
        </w:rPr>
        <w:t xml:space="preserve"> effort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505F8B1" w14:textId="77777777" w:rsidR="00143776" w:rsidRPr="00143776" w:rsidRDefault="00143776" w:rsidP="00DA5EB6">
      <w:pPr>
        <w:pStyle w:val="Default"/>
        <w:rPr>
          <w:rFonts w:ascii="Arial" w:hAnsi="Arial" w:cs="Arial"/>
          <w:sz w:val="22"/>
          <w:szCs w:val="22"/>
        </w:rPr>
      </w:pPr>
    </w:p>
    <w:p w14:paraId="5B306803" w14:textId="0FCE2018" w:rsidR="009A252E" w:rsidRPr="00143776" w:rsidRDefault="009A252E" w:rsidP="008D12F3">
      <w:pPr>
        <w:pStyle w:val="Default"/>
        <w:rPr>
          <w:rFonts w:ascii="Arial" w:hAnsi="Arial" w:cs="Arial"/>
          <w:bCs/>
          <w:sz w:val="22"/>
          <w:szCs w:val="22"/>
        </w:rPr>
      </w:pPr>
      <w:r w:rsidRPr="00143776">
        <w:rPr>
          <w:rFonts w:ascii="Arial" w:hAnsi="Arial" w:cs="Arial"/>
          <w:bCs/>
          <w:sz w:val="22"/>
          <w:szCs w:val="22"/>
        </w:rPr>
        <w:t xml:space="preserve">While the number of crossing collisions, deaths and injuries has dropped over the past five decades, it’s still a startling fact that about every three hours in the U.S., a person or vehicle is hit by a train. Together, we can </w:t>
      </w:r>
      <w:r w:rsidR="00AE15E6" w:rsidRPr="00143776">
        <w:rPr>
          <w:rFonts w:ascii="Arial" w:hAnsi="Arial" w:cs="Arial"/>
          <w:bCs/>
          <w:sz w:val="22"/>
          <w:szCs w:val="22"/>
        </w:rPr>
        <w:t xml:space="preserve">#STOPTrackTragedies </w:t>
      </w:r>
      <w:r w:rsidR="00143776">
        <w:rPr>
          <w:rFonts w:ascii="Arial" w:hAnsi="Arial" w:cs="Arial"/>
          <w:bCs/>
          <w:sz w:val="22"/>
          <w:szCs w:val="22"/>
        </w:rPr>
        <w:t>by</w:t>
      </w:r>
      <w:r w:rsidR="00AE15E6" w:rsidRPr="00143776">
        <w:rPr>
          <w:rFonts w:ascii="Arial" w:hAnsi="Arial" w:cs="Arial"/>
          <w:bCs/>
          <w:sz w:val="22"/>
          <w:szCs w:val="22"/>
        </w:rPr>
        <w:t xml:space="preserve"> </w:t>
      </w:r>
      <w:r w:rsidR="00A45479">
        <w:rPr>
          <w:rFonts w:ascii="Arial" w:hAnsi="Arial" w:cs="Arial"/>
          <w:bCs/>
          <w:sz w:val="22"/>
          <w:szCs w:val="22"/>
        </w:rPr>
        <w:t xml:space="preserve">increasing the awareness of rail safety all year </w:t>
      </w:r>
      <w:r w:rsidR="003A14E4">
        <w:rPr>
          <w:rFonts w:ascii="Arial" w:hAnsi="Arial" w:cs="Arial"/>
          <w:bCs/>
          <w:sz w:val="22"/>
          <w:szCs w:val="22"/>
        </w:rPr>
        <w:t>round and</w:t>
      </w:r>
      <w:r w:rsidR="00A45479">
        <w:rPr>
          <w:rFonts w:ascii="Arial" w:hAnsi="Arial" w:cs="Arial"/>
          <w:bCs/>
          <w:sz w:val="22"/>
          <w:szCs w:val="22"/>
        </w:rPr>
        <w:t xml:space="preserve"> </w:t>
      </w:r>
      <w:r w:rsidR="003A14E4">
        <w:rPr>
          <w:rFonts w:ascii="Arial" w:hAnsi="Arial" w:cs="Arial"/>
          <w:bCs/>
          <w:sz w:val="22"/>
          <w:szCs w:val="22"/>
        </w:rPr>
        <w:t xml:space="preserve">bringing the message home </w:t>
      </w:r>
      <w:r w:rsidR="00A45479">
        <w:rPr>
          <w:rFonts w:ascii="Arial" w:hAnsi="Arial" w:cs="Arial"/>
          <w:bCs/>
          <w:sz w:val="22"/>
          <w:szCs w:val="22"/>
        </w:rPr>
        <w:t xml:space="preserve">during </w:t>
      </w:r>
      <w:r w:rsidR="00AE15E6" w:rsidRPr="00143776">
        <w:rPr>
          <w:rFonts w:ascii="Arial" w:hAnsi="Arial" w:cs="Arial"/>
          <w:bCs/>
          <w:sz w:val="22"/>
          <w:szCs w:val="22"/>
        </w:rPr>
        <w:t>#</w:t>
      </w:r>
      <w:proofErr w:type="spellStart"/>
      <w:r w:rsidR="00AE15E6" w:rsidRPr="00143776">
        <w:rPr>
          <w:rFonts w:ascii="Arial" w:hAnsi="Arial" w:cs="Arial"/>
          <w:bCs/>
          <w:sz w:val="22"/>
          <w:szCs w:val="22"/>
        </w:rPr>
        <w:t>RailSafetyWeek</w:t>
      </w:r>
      <w:proofErr w:type="spellEnd"/>
      <w:r w:rsidR="00AE15E6" w:rsidRPr="00143776">
        <w:rPr>
          <w:rFonts w:ascii="Arial" w:hAnsi="Arial" w:cs="Arial"/>
          <w:bCs/>
          <w:sz w:val="22"/>
          <w:szCs w:val="22"/>
        </w:rPr>
        <w:t>.</w:t>
      </w:r>
    </w:p>
    <w:p w14:paraId="6B133419" w14:textId="77777777" w:rsidR="009A252E" w:rsidRPr="00143776" w:rsidRDefault="009A252E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59DABA87" w14:textId="4D8E5D55" w:rsidR="009A252E" w:rsidRPr="00B1293A" w:rsidRDefault="00C01547" w:rsidP="00E9169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Join</w:t>
      </w:r>
      <w:r w:rsidR="00860C67">
        <w:rPr>
          <w:rFonts w:ascii="Arial" w:hAnsi="Arial" w:cs="Arial"/>
          <w:bCs/>
          <w:sz w:val="22"/>
          <w:szCs w:val="22"/>
        </w:rPr>
        <w:t xml:space="preserve"> </w:t>
      </w:r>
      <w:r w:rsidR="009A252E" w:rsidRPr="00143776">
        <w:rPr>
          <w:rFonts w:ascii="Arial" w:hAnsi="Arial" w:cs="Arial"/>
          <w:bCs/>
          <w:sz w:val="22"/>
          <w:szCs w:val="22"/>
        </w:rPr>
        <w:t xml:space="preserve">OL’s campaign by </w:t>
      </w:r>
      <w:hyperlink r:id="rId15" w:history="1">
        <w:r w:rsidR="009A252E" w:rsidRPr="00E74D33">
          <w:rPr>
            <w:rStyle w:val="Hyperlink"/>
            <w:rFonts w:ascii="Arial" w:hAnsi="Arial" w:cs="Arial"/>
            <w:bCs/>
            <w:sz w:val="22"/>
            <w:szCs w:val="22"/>
          </w:rPr>
          <w:t>sharing the videos</w:t>
        </w:r>
      </w:hyperlink>
      <w:r w:rsidR="009A252E" w:rsidRPr="007335E3">
        <w:rPr>
          <w:rFonts w:ascii="Arial" w:hAnsi="Arial" w:cs="Arial"/>
          <w:bCs/>
          <w:sz w:val="22"/>
          <w:szCs w:val="22"/>
        </w:rPr>
        <w:t xml:space="preserve"> and other </w:t>
      </w:r>
      <w:hyperlink r:id="rId16" w:history="1">
        <w:r w:rsidR="007E496F" w:rsidRPr="006456A0">
          <w:rPr>
            <w:rStyle w:val="Hyperlink"/>
            <w:rFonts w:ascii="Arial" w:hAnsi="Arial" w:cs="Arial"/>
            <w:bCs/>
            <w:sz w:val="22"/>
            <w:szCs w:val="22"/>
          </w:rPr>
          <w:t xml:space="preserve">safety </w:t>
        </w:r>
        <w:r w:rsidR="006456A0" w:rsidRPr="006456A0">
          <w:rPr>
            <w:rStyle w:val="Hyperlink"/>
            <w:rFonts w:ascii="Arial" w:hAnsi="Arial" w:cs="Arial"/>
            <w:bCs/>
            <w:sz w:val="22"/>
            <w:szCs w:val="22"/>
          </w:rPr>
          <w:t>tips</w:t>
        </w:r>
      </w:hyperlink>
      <w:r w:rsidR="009A252E" w:rsidRPr="00143776">
        <w:rPr>
          <w:rFonts w:ascii="Arial" w:hAnsi="Arial" w:cs="Arial"/>
          <w:bCs/>
          <w:sz w:val="22"/>
          <w:szCs w:val="22"/>
        </w:rPr>
        <w:t xml:space="preserve"> on social media using the hashtags </w:t>
      </w:r>
      <w:r w:rsidR="00C3092E" w:rsidRPr="00143776">
        <w:rPr>
          <w:rFonts w:ascii="Arial" w:hAnsi="Arial" w:cs="Arial"/>
          <w:bCs/>
          <w:sz w:val="22"/>
          <w:szCs w:val="22"/>
        </w:rPr>
        <w:t>#</w:t>
      </w:r>
      <w:proofErr w:type="spellStart"/>
      <w:r w:rsidR="00C3092E" w:rsidRPr="00143776">
        <w:rPr>
          <w:rFonts w:ascii="Arial" w:hAnsi="Arial" w:cs="Arial"/>
          <w:bCs/>
          <w:sz w:val="22"/>
          <w:szCs w:val="22"/>
        </w:rPr>
        <w:t>RailSafetyWeek</w:t>
      </w:r>
      <w:proofErr w:type="spellEnd"/>
      <w:r w:rsidR="00C3092E" w:rsidRPr="00143776">
        <w:rPr>
          <w:rFonts w:ascii="Arial" w:hAnsi="Arial" w:cs="Arial"/>
          <w:bCs/>
          <w:sz w:val="22"/>
          <w:szCs w:val="22"/>
        </w:rPr>
        <w:t xml:space="preserve"> and </w:t>
      </w:r>
      <w:r w:rsidR="009A252E" w:rsidRPr="00143776">
        <w:rPr>
          <w:rFonts w:ascii="Arial" w:hAnsi="Arial" w:cs="Arial"/>
          <w:bCs/>
          <w:sz w:val="22"/>
          <w:szCs w:val="22"/>
        </w:rPr>
        <w:t xml:space="preserve">#STOPTrackTragedies. </w:t>
      </w:r>
      <w:r w:rsidR="001174F1">
        <w:rPr>
          <w:rFonts w:ascii="Arial" w:hAnsi="Arial" w:cs="Arial"/>
          <w:bCs/>
          <w:sz w:val="22"/>
          <w:szCs w:val="22"/>
        </w:rPr>
        <w:t xml:space="preserve">Follow Operation Lifesaver, Inc. </w:t>
      </w:r>
      <w:r w:rsidR="00B1293A" w:rsidRPr="00B1293A">
        <w:rPr>
          <w:rFonts w:ascii="Arial" w:hAnsi="Arial" w:cs="Arial"/>
          <w:sz w:val="22"/>
          <w:szCs w:val="22"/>
        </w:rPr>
        <w:t xml:space="preserve">on </w:t>
      </w:r>
      <w:hyperlink r:id="rId17" w:history="1">
        <w:r w:rsidR="00B1293A" w:rsidRPr="00B1293A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="00B1293A" w:rsidRPr="00B1293A">
        <w:rPr>
          <w:rFonts w:ascii="Arial" w:hAnsi="Arial" w:cs="Arial"/>
          <w:sz w:val="22"/>
          <w:szCs w:val="22"/>
        </w:rPr>
        <w:t xml:space="preserve">, </w:t>
      </w:r>
      <w:hyperlink r:id="rId18" w:history="1">
        <w:r w:rsidR="00B1293A" w:rsidRPr="00B1293A">
          <w:rPr>
            <w:rStyle w:val="Hyperlink"/>
            <w:rFonts w:ascii="Arial" w:hAnsi="Arial" w:cs="Arial"/>
            <w:sz w:val="22"/>
            <w:szCs w:val="22"/>
          </w:rPr>
          <w:t>Instagram</w:t>
        </w:r>
      </w:hyperlink>
      <w:r w:rsidR="00B1293A" w:rsidRPr="00B1293A">
        <w:rPr>
          <w:rFonts w:ascii="Arial" w:hAnsi="Arial" w:cs="Arial"/>
          <w:sz w:val="22"/>
          <w:szCs w:val="22"/>
        </w:rPr>
        <w:t xml:space="preserve">, </w:t>
      </w:r>
      <w:hyperlink r:id="rId19" w:history="1">
        <w:r w:rsidR="00B1293A" w:rsidRPr="00B1293A">
          <w:rPr>
            <w:rStyle w:val="Hyperlink"/>
            <w:rFonts w:ascii="Arial" w:hAnsi="Arial" w:cs="Arial"/>
            <w:sz w:val="22"/>
            <w:szCs w:val="22"/>
          </w:rPr>
          <w:t>LinkedIn</w:t>
        </w:r>
      </w:hyperlink>
      <w:r w:rsidR="00B1293A" w:rsidRPr="00B1293A">
        <w:rPr>
          <w:rFonts w:ascii="Arial" w:hAnsi="Arial" w:cs="Arial"/>
          <w:sz w:val="22"/>
          <w:szCs w:val="22"/>
        </w:rPr>
        <w:t xml:space="preserve">, </w:t>
      </w:r>
      <w:hyperlink r:id="rId20" w:history="1">
        <w:r w:rsidR="00B1293A" w:rsidRPr="00B1293A">
          <w:rPr>
            <w:rStyle w:val="Hyperlink"/>
            <w:rFonts w:ascii="Arial" w:hAnsi="Arial" w:cs="Arial"/>
            <w:sz w:val="22"/>
            <w:szCs w:val="22"/>
          </w:rPr>
          <w:t>Pinterest</w:t>
        </w:r>
      </w:hyperlink>
      <w:r w:rsidR="00B1293A" w:rsidRPr="00B1293A">
        <w:rPr>
          <w:rFonts w:ascii="Arial" w:hAnsi="Arial" w:cs="Arial"/>
          <w:sz w:val="22"/>
          <w:szCs w:val="22"/>
        </w:rPr>
        <w:t xml:space="preserve"> and </w:t>
      </w:r>
      <w:hyperlink r:id="rId21" w:history="1">
        <w:r w:rsidR="00B1293A" w:rsidRPr="00B1293A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="00D44CB9">
        <w:rPr>
          <w:rFonts w:ascii="Arial" w:hAnsi="Arial" w:cs="Arial"/>
          <w:sz w:val="22"/>
          <w:szCs w:val="22"/>
        </w:rPr>
        <w:t xml:space="preserve"> for the latest information on </w:t>
      </w:r>
      <w:r w:rsidR="000A622D">
        <w:rPr>
          <w:rFonts w:ascii="Arial" w:hAnsi="Arial" w:cs="Arial"/>
          <w:sz w:val="22"/>
          <w:szCs w:val="22"/>
        </w:rPr>
        <w:t>rail safety</w:t>
      </w:r>
      <w:r w:rsidR="00B1293A" w:rsidRPr="00B1293A">
        <w:rPr>
          <w:rFonts w:ascii="Arial" w:hAnsi="Arial" w:cs="Arial"/>
          <w:sz w:val="22"/>
          <w:szCs w:val="22"/>
        </w:rPr>
        <w:t>.</w:t>
      </w:r>
      <w:r w:rsidR="001174F1" w:rsidRPr="00B1293A">
        <w:rPr>
          <w:rFonts w:ascii="Arial" w:hAnsi="Arial" w:cs="Arial"/>
          <w:bCs/>
          <w:sz w:val="22"/>
          <w:szCs w:val="22"/>
        </w:rPr>
        <w:t xml:space="preserve"> </w:t>
      </w:r>
    </w:p>
    <w:p w14:paraId="07246660" w14:textId="1A783237" w:rsidR="009C6C59" w:rsidRPr="00143776" w:rsidRDefault="009C6C59" w:rsidP="009A252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102B2A72" w14:textId="1D4EAED2" w:rsidR="009C6C59" w:rsidRPr="00143776" w:rsidRDefault="009C6C59" w:rsidP="009C6C59">
      <w:pPr>
        <w:pStyle w:val="Default"/>
        <w:jc w:val="center"/>
        <w:rPr>
          <w:rFonts w:ascii="Arial" w:hAnsi="Arial" w:cs="Arial"/>
          <w:bCs/>
          <w:sz w:val="22"/>
          <w:szCs w:val="22"/>
        </w:rPr>
      </w:pPr>
      <w:r w:rsidRPr="00143776">
        <w:rPr>
          <w:rFonts w:ascii="Arial" w:hAnsi="Arial" w:cs="Arial"/>
          <w:bCs/>
          <w:sz w:val="22"/>
          <w:szCs w:val="22"/>
        </w:rPr>
        <w:t>-###-</w:t>
      </w:r>
    </w:p>
    <w:p w14:paraId="18120606" w14:textId="77777777" w:rsidR="005F246A" w:rsidRPr="00143776" w:rsidRDefault="005F246A" w:rsidP="0025453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5F246A" w:rsidRPr="00143776" w:rsidSect="00E91697">
      <w:pgSz w:w="12240" w:h="16340"/>
      <w:pgMar w:top="720" w:right="1008" w:bottom="720" w:left="100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C9A5" w14:textId="77777777" w:rsidR="00F11CA7" w:rsidRDefault="00F11CA7" w:rsidP="000D13FA">
      <w:pPr>
        <w:spacing w:after="0" w:line="240" w:lineRule="auto"/>
      </w:pPr>
      <w:r>
        <w:separator/>
      </w:r>
    </w:p>
  </w:endnote>
  <w:endnote w:type="continuationSeparator" w:id="0">
    <w:p w14:paraId="775AD7CB" w14:textId="77777777" w:rsidR="00F11CA7" w:rsidRDefault="00F11CA7" w:rsidP="000D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44A80" w14:textId="77777777" w:rsidR="00F11CA7" w:rsidRDefault="00F11CA7" w:rsidP="000D13FA">
      <w:pPr>
        <w:spacing w:after="0" w:line="240" w:lineRule="auto"/>
      </w:pPr>
      <w:r>
        <w:separator/>
      </w:r>
    </w:p>
  </w:footnote>
  <w:footnote w:type="continuationSeparator" w:id="0">
    <w:p w14:paraId="589B4108" w14:textId="77777777" w:rsidR="00F11CA7" w:rsidRDefault="00F11CA7" w:rsidP="000D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5FD5"/>
    <w:multiLevelType w:val="hybridMultilevel"/>
    <w:tmpl w:val="5584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F52"/>
    <w:multiLevelType w:val="hybridMultilevel"/>
    <w:tmpl w:val="D16E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55D33"/>
    <w:multiLevelType w:val="hybridMultilevel"/>
    <w:tmpl w:val="58E4B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6796E"/>
    <w:multiLevelType w:val="hybridMultilevel"/>
    <w:tmpl w:val="59D2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40347"/>
    <w:multiLevelType w:val="hybridMultilevel"/>
    <w:tmpl w:val="03EC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533"/>
    <w:rsid w:val="0003029A"/>
    <w:rsid w:val="000A622D"/>
    <w:rsid w:val="000D13FA"/>
    <w:rsid w:val="001174F1"/>
    <w:rsid w:val="00143776"/>
    <w:rsid w:val="00150918"/>
    <w:rsid w:val="001B6B42"/>
    <w:rsid w:val="00254533"/>
    <w:rsid w:val="002A1718"/>
    <w:rsid w:val="00345820"/>
    <w:rsid w:val="003467F0"/>
    <w:rsid w:val="00381B75"/>
    <w:rsid w:val="003A14E4"/>
    <w:rsid w:val="004454DB"/>
    <w:rsid w:val="00461F4B"/>
    <w:rsid w:val="004918CD"/>
    <w:rsid w:val="004B05AF"/>
    <w:rsid w:val="004C5783"/>
    <w:rsid w:val="005D1EF5"/>
    <w:rsid w:val="005F246A"/>
    <w:rsid w:val="005F2BD4"/>
    <w:rsid w:val="006456A0"/>
    <w:rsid w:val="006772A2"/>
    <w:rsid w:val="006B7FD3"/>
    <w:rsid w:val="007335E3"/>
    <w:rsid w:val="007A053F"/>
    <w:rsid w:val="007E496F"/>
    <w:rsid w:val="00860C67"/>
    <w:rsid w:val="008C4430"/>
    <w:rsid w:val="008D12F3"/>
    <w:rsid w:val="008D60E6"/>
    <w:rsid w:val="009236CB"/>
    <w:rsid w:val="009A252E"/>
    <w:rsid w:val="009C6C59"/>
    <w:rsid w:val="00A45479"/>
    <w:rsid w:val="00AE15E6"/>
    <w:rsid w:val="00AF0EF7"/>
    <w:rsid w:val="00B1293A"/>
    <w:rsid w:val="00B35506"/>
    <w:rsid w:val="00BA4ED2"/>
    <w:rsid w:val="00BC1939"/>
    <w:rsid w:val="00C01547"/>
    <w:rsid w:val="00C3092E"/>
    <w:rsid w:val="00C75667"/>
    <w:rsid w:val="00CE220F"/>
    <w:rsid w:val="00D44CB9"/>
    <w:rsid w:val="00D66BB2"/>
    <w:rsid w:val="00D9538D"/>
    <w:rsid w:val="00DA5EB6"/>
    <w:rsid w:val="00DD3235"/>
    <w:rsid w:val="00E11E98"/>
    <w:rsid w:val="00E151D1"/>
    <w:rsid w:val="00E74D33"/>
    <w:rsid w:val="00E91697"/>
    <w:rsid w:val="00EF517F"/>
    <w:rsid w:val="00F07B41"/>
    <w:rsid w:val="00F11CA7"/>
    <w:rsid w:val="00F12397"/>
    <w:rsid w:val="00F22D53"/>
    <w:rsid w:val="00F45C8B"/>
    <w:rsid w:val="00F81C40"/>
    <w:rsid w:val="00FB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689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5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2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4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1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1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3FA"/>
  </w:style>
  <w:style w:type="paragraph" w:styleId="Footer">
    <w:name w:val="footer"/>
    <w:basedOn w:val="Normal"/>
    <w:link w:val="FooterChar"/>
    <w:uiPriority w:val="99"/>
    <w:unhideWhenUsed/>
    <w:rsid w:val="000D1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3FA"/>
  </w:style>
  <w:style w:type="character" w:styleId="Strong">
    <w:name w:val="Strong"/>
    <w:basedOn w:val="DefaultParagraphFont"/>
    <w:uiPriority w:val="22"/>
    <w:qFormat/>
    <w:rsid w:val="00143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oli.org/stop-track-tragedies" TargetMode="External"/><Relationship Id="rId18" Type="http://schemas.openxmlformats.org/officeDocument/2006/relationships/hyperlink" Target="https://www.instagram.com/operation_lifesaver_in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olinationa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t.ly/RailSafetyWeek" TargetMode="External"/><Relationship Id="rId17" Type="http://schemas.openxmlformats.org/officeDocument/2006/relationships/hyperlink" Target="https://www.facebook.com/operation.lifesav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li.org/education-resources/saftey-tips/safety-tips-and-facts" TargetMode="External"/><Relationship Id="rId20" Type="http://schemas.openxmlformats.org/officeDocument/2006/relationships/hyperlink" Target="https://www.pinterest.com/olination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rationlifesaver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li.org/video/category/stop-track-tragedi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li.org/RSWeek" TargetMode="External"/><Relationship Id="rId19" Type="http://schemas.openxmlformats.org/officeDocument/2006/relationships/hyperlink" Target="https://www.linkedin.com/company/operation-lifesaver-inc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li.org/about-us/news/rail-safety-week-201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2019-10-30T19:38:00Z</dcterms:created>
  <dcterms:modified xsi:type="dcterms:W3CDTF">2019-10-30T19:38:00Z</dcterms:modified>
</cp:coreProperties>
</file>